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EC" w:rsidRPr="00F52DB9" w:rsidRDefault="00D302EC">
      <w:pPr>
        <w:shd w:val="clear" w:color="auto" w:fill="FFFFFF"/>
        <w:spacing w:line="312" w:lineRule="exact"/>
        <w:ind w:left="2126" w:right="2107"/>
        <w:jc w:val="center"/>
        <w:rPr>
          <w:lang w:val="en-US"/>
        </w:rPr>
      </w:pPr>
      <w:bookmarkStart w:id="0" w:name="_GoBack"/>
      <w:bookmarkEnd w:id="0"/>
      <w:r w:rsidRPr="00F52DB9">
        <w:rPr>
          <w:b/>
          <w:bCs/>
          <w:color w:val="000000"/>
          <w:spacing w:val="-6"/>
          <w:sz w:val="32"/>
          <w:szCs w:val="32"/>
          <w:lang w:val="en-US"/>
        </w:rPr>
        <w:t xml:space="preserve">FAX-INSTRUCTIVO </w:t>
      </w:r>
      <w:r w:rsidRPr="00F52DB9">
        <w:rPr>
          <w:b/>
          <w:bCs/>
          <w:color w:val="000000"/>
          <w:sz w:val="24"/>
          <w:szCs w:val="24"/>
          <w:lang w:val="en-US"/>
        </w:rPr>
        <w:t>AN-GNNGC-DVANC-F No. 004/2012</w:t>
      </w:r>
    </w:p>
    <w:p w:rsidR="00D302EC" w:rsidRDefault="00D302EC">
      <w:pPr>
        <w:shd w:val="clear" w:color="auto" w:fill="FFFFFF"/>
        <w:spacing w:before="264" w:line="269" w:lineRule="exact"/>
        <w:ind w:left="2093"/>
      </w:pPr>
      <w:r>
        <w:rPr>
          <w:b/>
          <w:bCs/>
          <w:color w:val="000000"/>
          <w:spacing w:val="-2"/>
          <w:sz w:val="24"/>
          <w:szCs w:val="24"/>
          <w:lang w:val="es-ES_tradnl"/>
        </w:rPr>
        <w:t>A       :      Gerencias Regionales</w:t>
      </w:r>
    </w:p>
    <w:p w:rsidR="00D302EC" w:rsidRDefault="00D302EC">
      <w:pPr>
        <w:shd w:val="clear" w:color="auto" w:fill="FFFFFF"/>
        <w:spacing w:line="269" w:lineRule="exact"/>
        <w:ind w:left="3130"/>
      </w:pPr>
      <w:r>
        <w:rPr>
          <w:b/>
          <w:bCs/>
          <w:color w:val="000000"/>
          <w:spacing w:val="-3"/>
          <w:sz w:val="24"/>
          <w:szCs w:val="24"/>
          <w:lang w:val="es-ES_tradnl"/>
        </w:rPr>
        <w:t>Administraciones de Aduana</w:t>
      </w:r>
    </w:p>
    <w:p w:rsidR="00D302EC" w:rsidRDefault="00D302EC">
      <w:pPr>
        <w:shd w:val="clear" w:color="auto" w:fill="FFFFFF"/>
        <w:spacing w:line="269" w:lineRule="exact"/>
        <w:ind w:left="3144"/>
      </w:pPr>
      <w:r>
        <w:rPr>
          <w:b/>
          <w:bCs/>
          <w:color w:val="000000"/>
          <w:spacing w:val="-4"/>
          <w:sz w:val="24"/>
          <w:szCs w:val="24"/>
          <w:lang w:val="es-ES_tradnl"/>
        </w:rPr>
        <w:t>Importadores</w:t>
      </w:r>
    </w:p>
    <w:p w:rsidR="00D302EC" w:rsidRDefault="00D302EC">
      <w:pPr>
        <w:shd w:val="clear" w:color="auto" w:fill="FFFFFF"/>
        <w:spacing w:line="269" w:lineRule="exact"/>
        <w:ind w:left="3125"/>
      </w:pPr>
      <w:r>
        <w:rPr>
          <w:b/>
          <w:bCs/>
          <w:color w:val="000000"/>
          <w:spacing w:val="-3"/>
          <w:sz w:val="24"/>
          <w:szCs w:val="24"/>
          <w:lang w:val="es-ES_tradnl"/>
        </w:rPr>
        <w:t>C</w:t>
      </w:r>
      <w:r>
        <w:rPr>
          <w:rFonts w:eastAsia="Times New Roman"/>
          <w:b/>
          <w:bCs/>
          <w:color w:val="000000"/>
          <w:spacing w:val="-3"/>
          <w:sz w:val="24"/>
          <w:szCs w:val="24"/>
          <w:lang w:val="es-ES_tradnl"/>
        </w:rPr>
        <w:t>ámara Nacional de Despachantes de Aduana</w:t>
      </w:r>
    </w:p>
    <w:p w:rsidR="00D302EC" w:rsidRDefault="00D302EC">
      <w:pPr>
        <w:shd w:val="clear" w:color="auto" w:fill="FFFFFF"/>
        <w:spacing w:line="269" w:lineRule="exact"/>
        <w:ind w:left="3125"/>
      </w:pPr>
      <w:r>
        <w:rPr>
          <w:b/>
          <w:bCs/>
          <w:color w:val="000000"/>
          <w:spacing w:val="-4"/>
          <w:sz w:val="24"/>
          <w:szCs w:val="24"/>
          <w:lang w:val="es-ES_tradnl"/>
        </w:rPr>
        <w:t>C</w:t>
      </w:r>
      <w:r>
        <w:rPr>
          <w:rFonts w:eastAsia="Times New Roman"/>
          <w:b/>
          <w:bCs/>
          <w:color w:val="000000"/>
          <w:spacing w:val="-4"/>
          <w:sz w:val="24"/>
          <w:szCs w:val="24"/>
          <w:lang w:val="es-ES_tradnl"/>
        </w:rPr>
        <w:t>ámara Nacional de Comercio</w:t>
      </w:r>
    </w:p>
    <w:p w:rsidR="00D302EC" w:rsidRDefault="00D302EC">
      <w:pPr>
        <w:shd w:val="clear" w:color="auto" w:fill="FFFFFF"/>
        <w:spacing w:line="269" w:lineRule="exact"/>
        <w:ind w:left="3125"/>
      </w:pPr>
      <w:r>
        <w:rPr>
          <w:b/>
          <w:bCs/>
          <w:color w:val="000000"/>
          <w:spacing w:val="-3"/>
          <w:sz w:val="24"/>
          <w:szCs w:val="24"/>
          <w:lang w:val="es-ES_tradnl"/>
        </w:rPr>
        <w:t>C</w:t>
      </w:r>
      <w:r>
        <w:rPr>
          <w:rFonts w:eastAsia="Times New Roman"/>
          <w:b/>
          <w:bCs/>
          <w:color w:val="000000"/>
          <w:spacing w:val="-3"/>
          <w:sz w:val="24"/>
          <w:szCs w:val="24"/>
          <w:lang w:val="es-ES_tradnl"/>
        </w:rPr>
        <w:t>ámara Nacional de Industria</w:t>
      </w:r>
    </w:p>
    <w:p w:rsidR="00D302EC" w:rsidRDefault="00D302EC">
      <w:pPr>
        <w:shd w:val="clear" w:color="auto" w:fill="FFFFFF"/>
        <w:spacing w:before="259" w:line="264" w:lineRule="exact"/>
        <w:ind w:left="2088"/>
      </w:pPr>
      <w:r>
        <w:rPr>
          <w:b/>
          <w:bCs/>
          <w:color w:val="000000"/>
          <w:spacing w:val="-2"/>
          <w:sz w:val="24"/>
          <w:szCs w:val="24"/>
          <w:lang w:val="es-ES_tradnl"/>
        </w:rPr>
        <w:t xml:space="preserve">De     </w:t>
      </w:r>
      <w:r>
        <w:rPr>
          <w:color w:val="000000"/>
          <w:spacing w:val="-2"/>
          <w:sz w:val="24"/>
          <w:szCs w:val="24"/>
          <w:lang w:val="es-ES_tradnl"/>
        </w:rPr>
        <w:t>:       Lie. Erick Pinedo Gosalvez</w:t>
      </w:r>
    </w:p>
    <w:p w:rsidR="00D302EC" w:rsidRDefault="00D302EC">
      <w:pPr>
        <w:shd w:val="clear" w:color="auto" w:fill="FFFFFF"/>
        <w:spacing w:before="5" w:line="264" w:lineRule="exact"/>
        <w:ind w:left="3120" w:right="883"/>
      </w:pPr>
      <w:r>
        <w:rPr>
          <w:b/>
          <w:bCs/>
          <w:color w:val="000000"/>
          <w:spacing w:val="-6"/>
          <w:sz w:val="24"/>
          <w:szCs w:val="24"/>
          <w:lang w:val="es-ES_tradnl"/>
        </w:rPr>
        <w:t xml:space="preserve">GERENTE NACIONAL DE NORMAS a.i. </w:t>
      </w:r>
      <w:r>
        <w:rPr>
          <w:b/>
          <w:bCs/>
          <w:color w:val="000000"/>
          <w:spacing w:val="-4"/>
          <w:sz w:val="24"/>
          <w:szCs w:val="24"/>
          <w:lang w:val="es-ES_tradnl"/>
        </w:rPr>
        <w:t>ADUANA NACIONAL DE BOLIVIA</w:t>
      </w:r>
    </w:p>
    <w:p w:rsidR="00D302EC" w:rsidRPr="00F52DB9" w:rsidRDefault="00D302EC">
      <w:pPr>
        <w:shd w:val="clear" w:color="auto" w:fill="FFFFFF"/>
        <w:tabs>
          <w:tab w:val="left" w:pos="4522"/>
        </w:tabs>
        <w:spacing w:before="269"/>
        <w:ind w:left="2093"/>
        <w:rPr>
          <w:sz w:val="24"/>
          <w:szCs w:val="24"/>
        </w:rPr>
      </w:pPr>
      <w:r>
        <w:rPr>
          <w:b/>
          <w:bCs/>
          <w:color w:val="000000"/>
          <w:spacing w:val="-7"/>
          <w:sz w:val="24"/>
          <w:szCs w:val="24"/>
          <w:lang w:val="es-ES_tradnl"/>
        </w:rPr>
        <w:t>Fecha:      La Paz,</w:t>
      </w:r>
      <w:r>
        <w:rPr>
          <w:rFonts w:ascii="Arial" w:cs="Arial"/>
          <w:b/>
          <w:bCs/>
          <w:color w:val="000000"/>
          <w:sz w:val="24"/>
          <w:szCs w:val="24"/>
          <w:lang w:val="es-ES_tradnl"/>
        </w:rPr>
        <w:tab/>
      </w:r>
      <w:r w:rsidR="00F52DB9">
        <w:rPr>
          <w:sz w:val="24"/>
          <w:szCs w:val="24"/>
        </w:rPr>
        <w:t>13 0</w:t>
      </w:r>
      <w:r w:rsidR="00F52DB9" w:rsidRPr="00F52DB9">
        <w:rPr>
          <w:sz w:val="24"/>
          <w:szCs w:val="24"/>
        </w:rPr>
        <w:t>4 2012</w:t>
      </w:r>
    </w:p>
    <w:p w:rsidR="00D302EC" w:rsidRDefault="00D302EC">
      <w:pPr>
        <w:shd w:val="clear" w:color="auto" w:fill="FFFFFF"/>
        <w:spacing w:before="226" w:line="264" w:lineRule="exact"/>
        <w:ind w:left="2083"/>
      </w:pPr>
      <w:r>
        <w:rPr>
          <w:b/>
          <w:bCs/>
          <w:color w:val="000000"/>
          <w:spacing w:val="-2"/>
          <w:sz w:val="24"/>
          <w:szCs w:val="24"/>
          <w:lang w:val="es-ES_tradnl"/>
        </w:rPr>
        <w:t>Ref    :      Reitera regularizaci</w:t>
      </w:r>
      <w:r>
        <w:rPr>
          <w:rFonts w:eastAsia="Times New Roman"/>
          <w:b/>
          <w:bCs/>
          <w:color w:val="000000"/>
          <w:spacing w:val="-2"/>
          <w:sz w:val="24"/>
          <w:szCs w:val="24"/>
          <w:lang w:val="es-ES_tradnl"/>
        </w:rPr>
        <w:t>ón del registro de Declaraciones</w:t>
      </w:r>
    </w:p>
    <w:p w:rsidR="00D302EC" w:rsidRDefault="00D302EC">
      <w:pPr>
        <w:shd w:val="clear" w:color="auto" w:fill="FFFFFF"/>
        <w:spacing w:line="264" w:lineRule="exact"/>
        <w:ind w:left="3120"/>
      </w:pPr>
      <w:r>
        <w:rPr>
          <w:b/>
          <w:bCs/>
          <w:color w:val="000000"/>
          <w:spacing w:val="-5"/>
          <w:sz w:val="24"/>
          <w:szCs w:val="24"/>
          <w:lang w:val="es-ES_tradnl"/>
        </w:rPr>
        <w:t xml:space="preserve">Andinas del Valor (DAV) afectadas por interrupciones </w:t>
      </w:r>
      <w:r>
        <w:rPr>
          <w:b/>
          <w:bCs/>
          <w:color w:val="000000"/>
          <w:spacing w:val="-3"/>
          <w:sz w:val="24"/>
          <w:szCs w:val="24"/>
          <w:lang w:val="es-ES_tradnl"/>
        </w:rPr>
        <w:t>en el Sistema Inform</w:t>
      </w:r>
      <w:r>
        <w:rPr>
          <w:rFonts w:eastAsia="Times New Roman"/>
          <w:b/>
          <w:bCs/>
          <w:color w:val="000000"/>
          <w:spacing w:val="-3"/>
          <w:sz w:val="24"/>
          <w:szCs w:val="24"/>
          <w:lang w:val="es-ES_tradnl"/>
        </w:rPr>
        <w:t xml:space="preserve">ático, registradas del 31/07/2010 al 03/08/2010. FAX AN-GNNGC-DVANC-F </w:t>
      </w:r>
      <w:r>
        <w:rPr>
          <w:rFonts w:eastAsia="Times New Roman"/>
          <w:b/>
          <w:bCs/>
          <w:color w:val="000000"/>
          <w:sz w:val="24"/>
          <w:szCs w:val="24"/>
          <w:lang w:val="es-ES_tradnl"/>
        </w:rPr>
        <w:t>No. 004/2010.</w:t>
      </w:r>
    </w:p>
    <w:p w:rsidR="00D302EC" w:rsidRDefault="00D302EC">
      <w:pPr>
        <w:shd w:val="clear" w:color="auto" w:fill="FFFFFF"/>
        <w:spacing w:before="259"/>
        <w:ind w:left="1176"/>
      </w:pPr>
      <w:r>
        <w:rPr>
          <w:b/>
          <w:bCs/>
          <w:color w:val="000000"/>
          <w:spacing w:val="-2"/>
          <w:sz w:val="24"/>
          <w:szCs w:val="24"/>
          <w:lang w:val="es-ES_tradnl"/>
        </w:rPr>
        <w:t>No. de P</w:t>
      </w:r>
      <w:r>
        <w:rPr>
          <w:rFonts w:eastAsia="Times New Roman"/>
          <w:b/>
          <w:bCs/>
          <w:color w:val="000000"/>
          <w:spacing w:val="-2"/>
          <w:sz w:val="24"/>
          <w:szCs w:val="24"/>
          <w:lang w:val="es-ES_tradnl"/>
        </w:rPr>
        <w:t>áginas:      2 (Dos)</w:t>
      </w:r>
    </w:p>
    <w:p w:rsidR="00D302EC" w:rsidRDefault="00D302EC" w:rsidP="00F52DB9">
      <w:pPr>
        <w:shd w:val="clear" w:color="auto" w:fill="FFFFFF"/>
        <w:ind w:left="10"/>
      </w:pPr>
      <w:r>
        <w:rPr>
          <w:b/>
          <w:bCs/>
          <w:color w:val="000000"/>
          <w:spacing w:val="-2"/>
          <w:sz w:val="14"/>
          <w:szCs w:val="14"/>
          <w:lang w:val="es-ES_tradnl"/>
        </w:rPr>
        <w:t>SI USTED NO RECIBE TODAS LAS P</w:t>
      </w:r>
      <w:r>
        <w:rPr>
          <w:rFonts w:eastAsia="Times New Roman"/>
          <w:b/>
          <w:bCs/>
          <w:color w:val="000000"/>
          <w:spacing w:val="-2"/>
          <w:sz w:val="14"/>
          <w:szCs w:val="14"/>
          <w:lang w:val="es-ES_tradnl"/>
        </w:rPr>
        <w:t>ÁGINAS O SI ESTAS NO SON LEGIBLES POR FAVOR CONTACTE A: TELEF. 2128008 - INT.1201</w:t>
      </w:r>
    </w:p>
    <w:p w:rsidR="00F52DB9" w:rsidRDefault="00F52DB9" w:rsidP="00F52DB9">
      <w:pPr>
        <w:shd w:val="clear" w:color="auto" w:fill="FFFFFF"/>
        <w:ind w:left="10"/>
        <w:rPr>
          <w:color w:val="000000"/>
          <w:spacing w:val="-4"/>
          <w:sz w:val="24"/>
          <w:szCs w:val="24"/>
          <w:lang w:val="es-ES_tradnl"/>
        </w:rPr>
      </w:pPr>
    </w:p>
    <w:p w:rsidR="00D302EC" w:rsidRDefault="00D302EC" w:rsidP="00F52DB9">
      <w:pPr>
        <w:shd w:val="clear" w:color="auto" w:fill="FFFFFF"/>
        <w:ind w:left="10"/>
      </w:pPr>
      <w:r>
        <w:rPr>
          <w:color w:val="000000"/>
          <w:spacing w:val="-4"/>
          <w:sz w:val="24"/>
          <w:szCs w:val="24"/>
          <w:lang w:val="es-ES_tradnl"/>
        </w:rPr>
        <w:t>De mi consideraci</w:t>
      </w:r>
      <w:r>
        <w:rPr>
          <w:rFonts w:eastAsia="Times New Roman"/>
          <w:color w:val="000000"/>
          <w:spacing w:val="-4"/>
          <w:sz w:val="24"/>
          <w:szCs w:val="24"/>
          <w:lang w:val="es-ES_tradnl"/>
        </w:rPr>
        <w:t>ón:</w:t>
      </w:r>
    </w:p>
    <w:p w:rsidR="00D302EC" w:rsidRDefault="00D302EC">
      <w:pPr>
        <w:shd w:val="clear" w:color="auto" w:fill="FFFFFF"/>
        <w:spacing w:before="269" w:line="264" w:lineRule="exact"/>
        <w:ind w:left="5"/>
        <w:jc w:val="both"/>
      </w:pPr>
      <w:r>
        <w:rPr>
          <w:color w:val="000000"/>
          <w:spacing w:val="-1"/>
          <w:sz w:val="24"/>
          <w:szCs w:val="24"/>
          <w:lang w:val="es-ES_tradnl"/>
        </w:rPr>
        <w:t xml:space="preserve">Mediante la presente tengo el agrado de dirigirme a ustedes en oportunidad de reiterar el </w:t>
      </w:r>
      <w:r>
        <w:rPr>
          <w:color w:val="000000"/>
          <w:sz w:val="24"/>
          <w:szCs w:val="24"/>
          <w:lang w:val="es-ES_tradnl"/>
        </w:rPr>
        <w:t xml:space="preserve">FAX AN-GNNGC-DVANC-F No. 004/2010 de 05/08/2010, que instruye efectuar </w:t>
      </w:r>
      <w:r>
        <w:rPr>
          <w:color w:val="000000"/>
          <w:spacing w:val="-3"/>
          <w:sz w:val="24"/>
          <w:szCs w:val="24"/>
          <w:lang w:val="es-ES_tradnl"/>
        </w:rPr>
        <w:t>nuevamente el registro de las Declaraciones Andinas del Valor (D.A.V.) registradas en el Sistema Inform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ático de la A.N.B., del 31 de julio al 3 de agosto del 2010, asociadas y no 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asociadas a Declaraciones Únicas de Importación (DUI), y presentadas o no a la </w:t>
      </w:r>
      <w:r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administración aduanera, que fueron afectadas por problemas en el funcionamiento del </w:t>
      </w:r>
      <w:r>
        <w:rPr>
          <w:rFonts w:eastAsia="Times New Roman"/>
          <w:color w:val="000000"/>
          <w:sz w:val="24"/>
          <w:szCs w:val="24"/>
          <w:lang w:val="es-ES_tradnl"/>
        </w:rPr>
        <w:t>Sistema Informático de la Declaración Andina del Valor.</w:t>
      </w:r>
    </w:p>
    <w:p w:rsidR="00D302EC" w:rsidRDefault="00D302EC">
      <w:pPr>
        <w:shd w:val="clear" w:color="auto" w:fill="FFFFFF"/>
        <w:spacing w:before="269" w:line="259" w:lineRule="exact"/>
        <w:jc w:val="both"/>
      </w:pPr>
      <w:r>
        <w:rPr>
          <w:color w:val="000000"/>
          <w:sz w:val="24"/>
          <w:szCs w:val="24"/>
          <w:lang w:val="es-ES_tradnl"/>
        </w:rPr>
        <w:t xml:space="preserve">En ese sentido, y al haber transcurrido el plazo establecido en el Fax Instructivo No. </w:t>
      </w:r>
      <w:r>
        <w:rPr>
          <w:color w:val="000000"/>
          <w:spacing w:val="-4"/>
          <w:sz w:val="24"/>
          <w:szCs w:val="24"/>
          <w:lang w:val="es-ES_tradnl"/>
        </w:rPr>
        <w:t xml:space="preserve">004/2010, se solicita regularizar, a la brevedad posible, todas las Declaraciones Andinas del </w:t>
      </w:r>
      <w:r>
        <w:rPr>
          <w:color w:val="000000"/>
          <w:spacing w:val="-2"/>
          <w:sz w:val="24"/>
          <w:szCs w:val="24"/>
          <w:lang w:val="es-ES_tradnl"/>
        </w:rPr>
        <w:t>Valor (D.A.V.) que todav</w:t>
      </w:r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ía se encuentran pendientes de registro en el Sistema Informático </w:t>
      </w:r>
      <w:r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de la A.N.B., accediendo, en caso de que la DAV se encuentre asociada a la DUI, a la 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aplicación desde las </w:t>
      </w:r>
      <w:r w:rsidR="00F52DB9">
        <w:rPr>
          <w:rFonts w:eastAsia="Times New Roman"/>
          <w:color w:val="000000"/>
          <w:spacing w:val="-3"/>
          <w:sz w:val="24"/>
          <w:szCs w:val="24"/>
          <w:lang w:val="es-ES_tradnl"/>
        </w:rPr>
        <w:t>páginas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 Web: </w:t>
      </w:r>
      <w:hyperlink r:id="rId5" w:history="1">
        <w:r w:rsidRPr="00F52DB9">
          <w:rPr>
            <w:rFonts w:eastAsia="Times New Roman"/>
            <w:color w:val="0066CC"/>
            <w:spacing w:val="-3"/>
            <w:sz w:val="24"/>
            <w:szCs w:val="24"/>
            <w:u w:val="single"/>
          </w:rPr>
          <w:t>www.aduana.gob.bo</w:t>
        </w:r>
      </w:hyperlink>
      <w:r w:rsidRPr="00F52DB9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ó </w:t>
      </w:r>
      <w:hyperlink r:id="rId6" w:history="1">
        <w:r w:rsidRPr="00F52DB9">
          <w:rPr>
            <w:rFonts w:eastAsia="Times New Roman"/>
            <w:color w:val="0066CC"/>
            <w:spacing w:val="-3"/>
            <w:sz w:val="24"/>
            <w:szCs w:val="24"/>
            <w:u w:val="single"/>
          </w:rPr>
          <w:t>www.sidunea.aduana.gob.bo</w:t>
        </w:r>
      </w:hyperlink>
      <w:r w:rsidRPr="00F52DB9">
        <w:rPr>
          <w:rFonts w:eastAsia="Times New Roman"/>
          <w:color w:val="000000"/>
          <w:spacing w:val="-3"/>
          <w:sz w:val="24"/>
          <w:szCs w:val="24"/>
        </w:rPr>
        <w:t xml:space="preserve">. 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y 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consignando adicionalmente el número de registro, la fecha de registro y toda la 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información de la DAV anteriormente registrada (documento físico), además del número y </w:t>
      </w:r>
      <w:r>
        <w:rPr>
          <w:rFonts w:eastAsia="Times New Roman"/>
          <w:color w:val="000000"/>
          <w:sz w:val="24"/>
          <w:szCs w:val="24"/>
          <w:lang w:val="es-ES_tradnl"/>
        </w:rPr>
        <w:t>fecha de registro de la (s) DUI (s) a la (s) cual (es) se encuentra asociada, independientemente del canal asignado.</w:t>
      </w:r>
    </w:p>
    <w:p w:rsidR="00D302EC" w:rsidRDefault="00D302EC">
      <w:pPr>
        <w:shd w:val="clear" w:color="auto" w:fill="FFFFFF"/>
        <w:spacing w:before="269" w:line="259" w:lineRule="exact"/>
        <w:jc w:val="both"/>
        <w:sectPr w:rsidR="00D302EC">
          <w:type w:val="continuous"/>
          <w:pgSz w:w="12240" w:h="15864"/>
          <w:pgMar w:top="2506" w:right="1747" w:bottom="1147" w:left="1867" w:header="720" w:footer="720" w:gutter="0"/>
          <w:cols w:space="60"/>
          <w:noEndnote/>
        </w:sectPr>
      </w:pPr>
    </w:p>
    <w:p w:rsidR="00D302EC" w:rsidRDefault="00D302EC">
      <w:pPr>
        <w:shd w:val="clear" w:color="auto" w:fill="FFFFFF"/>
        <w:spacing w:line="264" w:lineRule="exact"/>
        <w:ind w:left="5"/>
        <w:jc w:val="both"/>
      </w:pPr>
      <w:r>
        <w:rPr>
          <w:color w:val="000000"/>
          <w:sz w:val="24"/>
          <w:szCs w:val="24"/>
          <w:lang w:val="es-ES_tradnl"/>
        </w:rPr>
        <w:lastRenderedPageBreak/>
        <w:t xml:space="preserve">Asimismo, efectuar el registro de las Declaraciones Andinas del Valor, que no se </w:t>
      </w:r>
      <w:r>
        <w:rPr>
          <w:color w:val="000000"/>
          <w:spacing w:val="-3"/>
          <w:sz w:val="24"/>
          <w:szCs w:val="24"/>
          <w:lang w:val="es-ES_tradnl"/>
        </w:rPr>
        <w:t xml:space="preserve">encuentren asociadas a Declaraciones 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Únicas de Importación (D.U.I.), a objeto de que las </w:t>
      </w:r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>mismas se constituyan en documentación soporte de las D.U.I.'s correspondientes.</w:t>
      </w:r>
    </w:p>
    <w:p w:rsidR="00D302EC" w:rsidRDefault="00D302EC">
      <w:pPr>
        <w:shd w:val="clear" w:color="auto" w:fill="FFFFFF"/>
        <w:spacing w:before="264" w:line="264" w:lineRule="exact"/>
        <w:ind w:left="5"/>
        <w:jc w:val="both"/>
      </w:pPr>
      <w:r>
        <w:rPr>
          <w:color w:val="000000"/>
          <w:spacing w:val="-3"/>
          <w:sz w:val="24"/>
          <w:szCs w:val="24"/>
          <w:lang w:val="es-ES_tradnl"/>
        </w:rPr>
        <w:t>La Gerencia Nacional de Sistemas efectuar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á el control de la regularización de todas las </w:t>
      </w:r>
      <w:r>
        <w:rPr>
          <w:rFonts w:eastAsia="Times New Roman"/>
          <w:color w:val="000000"/>
          <w:sz w:val="24"/>
          <w:szCs w:val="24"/>
          <w:lang w:val="es-ES_tradnl"/>
        </w:rPr>
        <w:t>Declaraciones Únicas de Importación afectadas en el normal funcionamiento del Sistema de la Declaración Andina del Valor.</w:t>
      </w:r>
    </w:p>
    <w:p w:rsidR="00D302EC" w:rsidRDefault="00D302EC">
      <w:pPr>
        <w:shd w:val="clear" w:color="auto" w:fill="FFFFFF"/>
        <w:spacing w:before="264"/>
        <w:ind w:left="5"/>
      </w:pPr>
      <w:r>
        <w:rPr>
          <w:color w:val="000000"/>
          <w:spacing w:val="-3"/>
          <w:sz w:val="24"/>
          <w:szCs w:val="24"/>
          <w:lang w:val="es-ES_tradnl"/>
        </w:rPr>
        <w:t>Con este motivo saludo a ustedes, atentamente.</w:t>
      </w:r>
    </w:p>
    <w:sectPr w:rsidR="00D302EC">
      <w:pgSz w:w="12226" w:h="15854"/>
      <w:pgMar w:top="2894" w:right="1733" w:bottom="10560" w:left="18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B9"/>
    <w:rsid w:val="007F6F60"/>
    <w:rsid w:val="00D302EC"/>
    <w:rsid w:val="00E452F7"/>
    <w:rsid w:val="00F5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dunea.aduana.gob.bo" TargetMode="External"/><Relationship Id="rId5" Type="http://schemas.openxmlformats.org/officeDocument/2006/relationships/hyperlink" Target="http://www.aduana.gob.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Ticona Sanga</dc:creator>
  <cp:lastModifiedBy>Ruben Oswaldo Sempertegui Montes</cp:lastModifiedBy>
  <cp:revision>2</cp:revision>
  <dcterms:created xsi:type="dcterms:W3CDTF">2017-05-05T15:48:00Z</dcterms:created>
  <dcterms:modified xsi:type="dcterms:W3CDTF">2017-05-05T15:48:00Z</dcterms:modified>
</cp:coreProperties>
</file>